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304F8A">
        <w:rPr>
          <w:i w:val="0"/>
          <w:color w:val="000000"/>
          <w:sz w:val="28"/>
          <w:szCs w:val="28"/>
        </w:rPr>
        <w:t>25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24</w:t>
      </w:r>
      <w:r w:rsidR="00780265">
        <w:rPr>
          <w:i w:val="0"/>
          <w:color w:val="000000"/>
          <w:sz w:val="28"/>
          <w:szCs w:val="28"/>
        </w:rPr>
        <w:t xml:space="preserve"> января 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>г. 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Шарафутдинова Наиля Насиховича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="00771B29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статье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Шарафутдинов Н.Н.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садоводческого некоммерческого товарищества собственников недвижимости «Заречное»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</w:t>
      </w:r>
      <w:r w:rsidRPr="00600B6B">
        <w:rPr>
          <w:i w:val="0"/>
          <w:sz w:val="28"/>
          <w:szCs w:val="28"/>
        </w:rPr>
        <w:t xml:space="preserve">исполняя свои обязанности по адресу: </w:t>
      </w:r>
      <w:r w:rsidRPr="00600B6B">
        <w:rPr>
          <w:i w:val="0"/>
          <w:color w:val="000000"/>
          <w:spacing w:val="-4"/>
          <w:sz w:val="28"/>
          <w:szCs w:val="28"/>
        </w:rPr>
        <w:t xml:space="preserve">г. Лангепас, ул. </w:t>
      </w:r>
      <w:r w:rsidR="00771B29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, </w:t>
      </w:r>
      <w:r w:rsidRPr="00600B6B" w:rsidR="007901C6">
        <w:rPr>
          <w:i w:val="0"/>
          <w:sz w:val="28"/>
          <w:szCs w:val="28"/>
        </w:rPr>
        <w:t>в нарушении п. 5 ст. 174 НК РФ, не представил в срок до 25.</w:t>
      </w:r>
      <w:r w:rsidR="007901C6">
        <w:rPr>
          <w:i w:val="0"/>
          <w:sz w:val="28"/>
          <w:szCs w:val="28"/>
        </w:rPr>
        <w:t>01</w:t>
      </w:r>
      <w:r w:rsidRPr="00600B6B" w:rsidR="007901C6">
        <w:rPr>
          <w:i w:val="0"/>
          <w:sz w:val="28"/>
          <w:szCs w:val="28"/>
        </w:rPr>
        <w:t>.202</w:t>
      </w:r>
      <w:r w:rsidR="007901C6">
        <w:rPr>
          <w:i w:val="0"/>
          <w:sz w:val="28"/>
          <w:szCs w:val="28"/>
        </w:rPr>
        <w:t>4</w:t>
      </w:r>
      <w:r w:rsidRPr="00600B6B" w:rsidR="007901C6">
        <w:rPr>
          <w:i w:val="0"/>
          <w:sz w:val="28"/>
          <w:szCs w:val="28"/>
        </w:rPr>
        <w:t xml:space="preserve"> в </w:t>
      </w:r>
      <w:r w:rsidRPr="00600B6B" w:rsidR="007901C6">
        <w:rPr>
          <w:i w:val="0"/>
          <w:snapToGrid/>
          <w:sz w:val="28"/>
          <w:szCs w:val="28"/>
        </w:rPr>
        <w:t>налоговый орган по месту учета</w:t>
      </w:r>
      <w:r w:rsidRPr="00600B6B" w:rsidR="007901C6">
        <w:rPr>
          <w:i w:val="0"/>
          <w:sz w:val="28"/>
          <w:szCs w:val="28"/>
        </w:rPr>
        <w:t xml:space="preserve"> налоговую декларацию по налогу на добавленную стоимость за 202</w:t>
      </w:r>
      <w:r w:rsidR="007901C6">
        <w:rPr>
          <w:i w:val="0"/>
          <w:sz w:val="28"/>
          <w:szCs w:val="28"/>
        </w:rPr>
        <w:t>3</w:t>
      </w:r>
      <w:r w:rsidRPr="00600B6B" w:rsidR="007901C6">
        <w:rPr>
          <w:i w:val="0"/>
          <w:sz w:val="28"/>
          <w:szCs w:val="28"/>
        </w:rPr>
        <w:t xml:space="preserve"> г., тем самым 26.</w:t>
      </w:r>
      <w:r w:rsidR="007901C6">
        <w:rPr>
          <w:i w:val="0"/>
          <w:sz w:val="28"/>
          <w:szCs w:val="28"/>
        </w:rPr>
        <w:t>01</w:t>
      </w:r>
      <w:r w:rsidRPr="00600B6B" w:rsidR="007901C6">
        <w:rPr>
          <w:i w:val="0"/>
          <w:sz w:val="28"/>
          <w:szCs w:val="28"/>
        </w:rPr>
        <w:t>.202</w:t>
      </w:r>
      <w:r w:rsidR="007901C6">
        <w:rPr>
          <w:i w:val="0"/>
          <w:sz w:val="28"/>
          <w:szCs w:val="28"/>
        </w:rPr>
        <w:t>4</w:t>
      </w:r>
      <w:r w:rsidRPr="00600B6B" w:rsidR="007901C6">
        <w:rPr>
          <w:i w:val="0"/>
          <w:sz w:val="28"/>
          <w:szCs w:val="28"/>
        </w:rPr>
        <w:t xml:space="preserve"> допустил н</w:t>
      </w:r>
      <w:r w:rsidRPr="00600B6B" w:rsidR="007901C6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9308C">
        <w:rPr>
          <w:i w:val="0"/>
          <w:snapToGrid/>
          <w:sz w:val="28"/>
          <w:szCs w:val="28"/>
        </w:rPr>
        <w:t xml:space="preserve">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sz w:val="28"/>
          <w:szCs w:val="28"/>
        </w:rPr>
        <w:t>Шарафутдинов Н.Н.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>сследовав письменные материалы, прихо</w:t>
      </w:r>
      <w:r w:rsidR="009E08E4">
        <w:rPr>
          <w:i w:val="0"/>
          <w:sz w:val="28"/>
          <w:szCs w:val="28"/>
        </w:rPr>
        <w:t>ж</w:t>
      </w:r>
      <w:r w:rsidRPr="00FB4378">
        <w:rPr>
          <w:i w:val="0"/>
          <w:sz w:val="28"/>
          <w:szCs w:val="28"/>
        </w:rPr>
        <w:t xml:space="preserve">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9E08E4" w:rsidRPr="00817008" w:rsidP="009E08E4">
      <w:pPr>
        <w:pStyle w:val="BodyText"/>
        <w:ind w:firstLine="709"/>
        <w:jc w:val="both"/>
        <w:rPr>
          <w:iCs/>
          <w:snapToGrid/>
          <w:sz w:val="28"/>
          <w:szCs w:val="28"/>
        </w:rPr>
      </w:pPr>
      <w:r w:rsidRPr="00817008">
        <w:rPr>
          <w:color w:val="000000"/>
          <w:spacing w:val="-4"/>
          <w:sz w:val="28"/>
          <w:szCs w:val="28"/>
        </w:rPr>
        <w:t xml:space="preserve">В соответствии </w:t>
      </w:r>
      <w:r w:rsidRPr="00817008">
        <w:rPr>
          <w:spacing w:val="-4"/>
          <w:sz w:val="28"/>
          <w:szCs w:val="28"/>
        </w:rPr>
        <w:t xml:space="preserve">с п. 5 ст. 174 НК РФ </w:t>
      </w:r>
      <w:r w:rsidRPr="00817008">
        <w:rPr>
          <w:color w:val="000000"/>
          <w:sz w:val="28"/>
          <w:szCs w:val="28"/>
          <w:shd w:val="clear" w:color="auto" w:fill="FFFFFF"/>
        </w:rPr>
        <w:t>налогоплательщики (в том числе являющиеся налоговыми агентами) обязаны представить в налоговые органы по месту своего учета соответствующую </w:t>
      </w:r>
      <w:hyperlink r:id="rId5" w:anchor="/multilink/10900200/paragraph/8529/number/3" w:history="1">
        <w:r w:rsidRPr="00817008">
          <w:rPr>
            <w:color w:val="000000"/>
            <w:sz w:val="28"/>
            <w:szCs w:val="28"/>
            <w:shd w:val="clear" w:color="auto" w:fill="FFFFFF"/>
          </w:rPr>
          <w:t>налоговую декларацию</w:t>
        </w:r>
      </w:hyperlink>
      <w:r w:rsidRPr="00817008">
        <w:rPr>
          <w:color w:val="000000"/>
          <w:sz w:val="28"/>
          <w:szCs w:val="28"/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 w:rsidRPr="00817008">
        <w:rPr>
          <w:iCs/>
          <w:sz w:val="28"/>
          <w:szCs w:val="28"/>
          <w:lang w:val="ru-RU"/>
        </w:rPr>
        <w:t xml:space="preserve">   </w:t>
      </w:r>
      <w:r w:rsidRPr="00817008">
        <w:rPr>
          <w:iCs/>
          <w:snapToGrid/>
          <w:sz w:val="28"/>
          <w:szCs w:val="28"/>
        </w:rPr>
        <w:t xml:space="preserve">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3E6855">
        <w:rPr>
          <w:i w:val="0"/>
          <w:sz w:val="28"/>
          <w:szCs w:val="28"/>
        </w:rPr>
        <w:t>Шарафутдинова Н.Н.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304F8A">
        <w:rPr>
          <w:i w:val="0"/>
          <w:color w:val="000000"/>
          <w:spacing w:val="-4"/>
          <w:sz w:val="28"/>
          <w:szCs w:val="28"/>
        </w:rPr>
        <w:t>20</w:t>
      </w:r>
      <w:r w:rsidRPr="003E2638">
        <w:rPr>
          <w:i w:val="0"/>
          <w:color w:val="000000"/>
          <w:spacing w:val="-4"/>
          <w:sz w:val="28"/>
          <w:szCs w:val="28"/>
        </w:rPr>
        <w:t>.1</w:t>
      </w:r>
      <w:r w:rsidR="00780265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.2024,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садоводческого некоммерческого товарищества собственников недвижимости «Заречное»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 xml:space="preserve">предоставлении </w:t>
      </w:r>
      <w:r w:rsidR="009E08E4">
        <w:rPr>
          <w:i w:val="0"/>
          <w:color w:val="000000"/>
          <w:spacing w:val="-4"/>
          <w:sz w:val="28"/>
          <w:szCs w:val="28"/>
        </w:rPr>
        <w:t xml:space="preserve">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snapToGrid/>
          <w:color w:val="000000"/>
          <w:sz w:val="28"/>
          <w:szCs w:val="28"/>
        </w:rPr>
        <w:t xml:space="preserve">Бездействие </w:t>
      </w:r>
      <w:r w:rsidR="003E6855">
        <w:rPr>
          <w:i w:val="0"/>
          <w:sz w:val="28"/>
          <w:szCs w:val="28"/>
        </w:rPr>
        <w:t>Шарафутдинова Н.Н.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 w:rsidR="007E1235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 w:rsidR="007E1235">
        <w:rPr>
          <w:i w:val="0"/>
          <w:sz w:val="28"/>
          <w:szCs w:val="28"/>
        </w:rPr>
        <w:t>н</w:t>
      </w:r>
      <w:r w:rsidRPr="002E541A" w:rsidR="007E1235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 w:rsidR="007E1235">
        <w:rPr>
          <w:i w:val="0"/>
          <w:snapToGrid/>
          <w:sz w:val="28"/>
          <w:szCs w:val="28"/>
        </w:rPr>
        <w:t xml:space="preserve"> о налогах и сборах сроков </w:t>
      </w:r>
      <w:r w:rsidRPr="00600B6B">
        <w:rPr>
          <w:i w:val="0"/>
          <w:snapToGrid/>
          <w:sz w:val="28"/>
          <w:szCs w:val="28"/>
        </w:rPr>
        <w:t xml:space="preserve">представления налоговой декларации </w:t>
      </w:r>
      <w:r w:rsidRPr="003A1D89" w:rsidR="007E1235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3E6855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3E6855">
        <w:rPr>
          <w:i w:val="0"/>
          <w:sz w:val="28"/>
          <w:szCs w:val="28"/>
        </w:rPr>
        <w:t>Шарафутдинов Н.Н.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</w:t>
      </w:r>
      <w:r w:rsidRPr="00DF1F4C" w:rsidR="003E6855">
        <w:rPr>
          <w:i w:val="0"/>
          <w:color w:val="000000"/>
          <w:sz w:val="28"/>
          <w:szCs w:val="28"/>
        </w:rPr>
        <w:t>в виде административного штрафа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F65E3C" w:rsidP="00F65E3C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Шарафутдинова Наиля Насиховича</w:t>
      </w:r>
      <w:r w:rsidRPr="003A1D89" w:rsidR="003E6855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ст. 15.5 КоАП РФ </w:t>
      </w:r>
      <w:r w:rsidRPr="00DF1F4C">
        <w:rPr>
          <w:i w:val="0"/>
          <w:color w:val="000000"/>
          <w:spacing w:val="-4"/>
          <w:sz w:val="28"/>
          <w:szCs w:val="28"/>
        </w:rPr>
        <w:t xml:space="preserve">и назначить ему административное наказание в 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DF1F4C">
        <w:rPr>
          <w:i w:val="0"/>
          <w:color w:val="000000"/>
          <w:sz w:val="28"/>
          <w:szCs w:val="28"/>
          <w:lang w:eastAsia="x-none"/>
        </w:rPr>
        <w:t>00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3D0A76" w:rsidRPr="00F65E3C" w:rsidP="00F65E3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л/сч.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09563B" w:rsidR="0009563B">
        <w:rPr>
          <w:i w:val="0"/>
          <w:snapToGrid/>
          <w:sz w:val="28"/>
          <w:szCs w:val="28"/>
        </w:rPr>
        <w:t>0412365400355000252515121</w:t>
      </w:r>
      <w:r w:rsidRPr="00F65E3C">
        <w:rPr>
          <w:i w:val="0"/>
          <w:color w:val="000000"/>
          <w:spacing w:val="-4"/>
          <w:sz w:val="28"/>
          <w:szCs w:val="28"/>
        </w:rPr>
        <w:t>.</w:t>
      </w:r>
    </w:p>
    <w:p w:rsidR="00F65E3C" w:rsidRPr="00F21CBE" w:rsidP="00F65E3C">
      <w:pPr>
        <w:ind w:firstLine="720"/>
        <w:jc w:val="both"/>
        <w:rPr>
          <w:i w:val="0"/>
          <w:color w:val="000000"/>
          <w:sz w:val="24"/>
          <w:szCs w:val="24"/>
          <w:lang w:val="x-none" w:eastAsia="x-none"/>
        </w:rPr>
      </w:pPr>
      <w:r w:rsidRPr="00F21CBE">
        <w:rPr>
          <w:i w:val="0"/>
          <w:sz w:val="24"/>
          <w:szCs w:val="24"/>
        </w:rPr>
        <w:t>В соответствии с ч. 1 ст. 32.2 КоАП РФ административный</w:t>
      </w:r>
      <w:r w:rsidRPr="00F21CBE">
        <w:rPr>
          <w:i w:val="0"/>
          <w:color w:val="000000"/>
          <w:sz w:val="24"/>
          <w:szCs w:val="24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F65E3C">
        <w:rPr>
          <w:i w:val="0"/>
          <w:snapToGrid/>
          <w:color w:val="000000"/>
          <w:sz w:val="28"/>
          <w:szCs w:val="28"/>
        </w:rPr>
        <w:t>Постановление</w:t>
      </w:r>
      <w:r w:rsidRPr="003A1D89">
        <w:rPr>
          <w:i w:val="0"/>
          <w:snapToGrid/>
          <w:color w:val="000000"/>
          <w:sz w:val="28"/>
          <w:szCs w:val="28"/>
        </w:rPr>
        <w:t xml:space="preserve">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Лангепасский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771B29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771B29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3739C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63B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0D81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603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04F8A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1B29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01C6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17008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08E4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13FB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87D81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144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1CBE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65E3C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196F96-3AF0-43DD-B670-131B683D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